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遵义医科大学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基础医学院优秀本科生导师评选办法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第一条  为进一步加强我院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eastAsia="zh-CN"/>
        </w:rPr>
        <w:t>基础医学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本科生导师队伍建设，充分发挥导师在基础医学专业本科生培养过程中的主导作用，不断提高我院基础医学专业本科生教育质量，特制定本办法。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  <w:t>第二章 评选范围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第二条 我院担任基础医学专业本科生导师的教师。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  <w:t>第三章 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第三条 候选人应满足下列条件: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具有良好的道德修养和严谨的治学态度,恪守教师职业规范,热爱学生,责任心强,爱岗敬业,为人师表,具有奉献精神。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认真履行本科生导师的各项职责,开展指导活动效果好,工作计划、工作记录等教学工作档案规范完整。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  <w:highlight w:val="yellow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担任本科生导师满一届,年度考核达到受聘岗位要求。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第四条 凡担任本科生导师期间出现下列情况之一者,不具备申报资格: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不服从本单位统筹安排的导师制工作任务。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担任导师期间发生过教学事故。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3.本年度指导学生少于5次。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第五条 在符合评选条件的基础上,导师指导的本科生获得校级及以上奖项或成绩突出,可优先参评。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  <w:t>第四章 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 xml:space="preserve">第六条 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每年度评选优秀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导师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5-10名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第七条 评选程序如下: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符合候选人条件的教师向学院提出书面申请,并提供相关材料。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学院根据评选办法,在述职、评议的基础上,确定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eastAsia="zh-CN"/>
        </w:rPr>
        <w:t>基础医学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本科生优秀导师推荐名单。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学院将优秀导师推荐名单向全院师生公示五个工作日,公示无异议后报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highlight w:val="none"/>
        </w:rPr>
        <w:t>学院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highlight w:val="none"/>
          <w:lang w:val="en-US" w:eastAsia="zh-CN"/>
        </w:rPr>
        <w:t>党政联席会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highlight w:val="none"/>
        </w:rPr>
        <w:t>批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  <w:t>第五章 奖励办法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第八条 获奖教师由学院发文表彰,授予“遵义医科大学基础医学院本科生优秀导师奖”荣誉称号, 颁发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eastAsia="zh-CN"/>
        </w:rPr>
        <w:t>荣誉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证书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给予奖励,并记入教师档案,作为业绩考核和晋升的依据。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4"/>
          <w:szCs w:val="34"/>
        </w:rPr>
        <w:t>第六章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  <w:t>第九条 本办法自公布之日起执行,由学院办公室负责解释。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 xml:space="preserve">                   遵义医科大学基础医学院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760" w:firstLineChars="14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t>2022年1月6日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1E"/>
    <w:rsid w:val="00196F71"/>
    <w:rsid w:val="001B751F"/>
    <w:rsid w:val="004E56F2"/>
    <w:rsid w:val="005209A3"/>
    <w:rsid w:val="005E011E"/>
    <w:rsid w:val="00724B95"/>
    <w:rsid w:val="00833022"/>
    <w:rsid w:val="008F6685"/>
    <w:rsid w:val="00B83111"/>
    <w:rsid w:val="00BF499E"/>
    <w:rsid w:val="00CF153F"/>
    <w:rsid w:val="00CF27AC"/>
    <w:rsid w:val="00D76FFF"/>
    <w:rsid w:val="00E92210"/>
    <w:rsid w:val="00F150BD"/>
    <w:rsid w:val="00F33995"/>
    <w:rsid w:val="00F86075"/>
    <w:rsid w:val="416B5748"/>
    <w:rsid w:val="433A5444"/>
    <w:rsid w:val="4E93197A"/>
    <w:rsid w:val="512E3B90"/>
    <w:rsid w:val="5179153C"/>
    <w:rsid w:val="63BB0C61"/>
    <w:rsid w:val="7BE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108</Words>
  <Characters>621</Characters>
  <Lines>5</Lines>
  <Paragraphs>1</Paragraphs>
  <TotalTime>49</TotalTime>
  <ScaleCrop>false</ScaleCrop>
  <LinksUpToDate>false</LinksUpToDate>
  <CharactersWithSpaces>728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2021-12-27T08:28:00Z</dcterms:created>
  <dc:creator>user</dc:creator>
  <cp:lastModifiedBy>东东</cp:lastModifiedBy>
  <dcterms:modified xsi:type="dcterms:W3CDTF">2022-01-10T02:31:25Z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6B5B914E48CD4878B72A545E3A84B2FE</vt:lpwstr>
  </property>
</Properties>
</file>